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90F2" w14:textId="77777777" w:rsidR="003E52FB" w:rsidRPr="006E56D5" w:rsidRDefault="009D2564" w:rsidP="006E56D5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6E56D5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20BD60A" wp14:editId="3B1EFB86">
            <wp:extent cx="1752019" cy="1123187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D3697B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7827E29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42EA2B7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C252CAF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30061F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267B738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FEC9EA8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38F7F87" w14:textId="77777777" w:rsidR="003E52FB" w:rsidRPr="006E56D5" w:rsidRDefault="003E52FB" w:rsidP="006E56D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31C387C" w14:textId="1AB4BE25" w:rsidR="003E52FB" w:rsidRPr="006E56D5" w:rsidRDefault="009D2564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الوصول إلى واجهة الويب </w:t>
      </w:r>
      <w:r w:rsidR="00405213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6E56D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لجهاز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عبر حساب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0CAFA9BE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A0F9672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30B64A3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7209728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853C07C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00C1EB5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C02A812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CF69BB9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BC0DFF2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15C3BA8" w14:textId="77777777" w:rsidR="003E52FB" w:rsidRPr="006E56D5" w:rsidRDefault="003E52FB" w:rsidP="006E56D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</w:rPr>
        <w:sectPr w:rsidR="003E52FB" w:rsidRPr="006E56D5">
          <w:pgSz w:w="11910" w:h="16840"/>
          <w:pgMar w:top="1580" w:right="1420" w:bottom="280" w:left="860" w:header="720" w:footer="720" w:gutter="0"/>
          <w:pgNumType w:start="1"/>
          <w:cols w:space="720"/>
        </w:sectPr>
      </w:pPr>
    </w:p>
    <w:p w14:paraId="1A694F5C" w14:textId="3F403E50" w:rsidR="003E52FB" w:rsidRPr="006E56D5" w:rsidRDefault="004657E1" w:rsidP="006E56D5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الوصول إلى واجهة الويب لجهاز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</w:t>
      </w:r>
      <w:r w:rsidR="003D56D7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6E56D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عبر حساب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5164028" w14:textId="77777777" w:rsidR="003E52FB" w:rsidRPr="006E56D5" w:rsidRDefault="009D2564" w:rsidP="003D56D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6E56D5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51A82029" w14:textId="77777777" w:rsidR="003E52FB" w:rsidRPr="006E56D5" w:rsidRDefault="009D2564" w:rsidP="003D56D7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bookmarkStart w:id="0" w:name="_heading=h.gjdgxs"/>
      <w:bookmarkEnd w:id="0"/>
      <w:r w:rsidRPr="006E56D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6E56D5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39E6B8BC" w14:textId="555B47A1" w:rsidR="003E52FB" w:rsidRPr="006E56D5" w:rsidRDefault="009D2564" w:rsidP="003D56D7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6E56D5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6349D717" w14:textId="77777777" w:rsidR="003E52FB" w:rsidRPr="006E56D5" w:rsidRDefault="009D2564" w:rsidP="003D56D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22CD828C" w14:textId="77777777" w:rsidR="003E52FB" w:rsidRPr="006E56D5" w:rsidRDefault="009D2564" w:rsidP="003D56D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يمكنك الوصول إلى واجهة الويب من موقع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EZCloud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الإلكتروني أو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EZStation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.</w:t>
      </w:r>
    </w:p>
    <w:p w14:paraId="4115EBA2" w14:textId="77777777" w:rsidR="003E52FB" w:rsidRPr="006E56D5" w:rsidRDefault="004657E1" w:rsidP="003D56D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من موقع </w:t>
      </w:r>
      <w:proofErr w:type="spellStart"/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EZCloud</w:t>
      </w:r>
      <w:proofErr w:type="spellEnd"/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الإلكتروني:</w:t>
      </w:r>
    </w:p>
    <w:p w14:paraId="00FD773A" w14:textId="77777777" w:rsidR="003E52FB" w:rsidRPr="00447FA8" w:rsidRDefault="009D2564" w:rsidP="003D56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الخطوة 1 يرجى زيارة موقع </w:t>
      </w:r>
      <w:proofErr w:type="spellStart"/>
      <w:r w:rsidRPr="00447FA8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الإلكتروني وتسجيل الدخول إلى حسابك على </w:t>
      </w:r>
      <w:proofErr w:type="spellStart"/>
      <w:r w:rsidRPr="00447FA8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447FA8">
        <w:rPr>
          <w:rFonts w:asciiTheme="minorHAnsi" w:hAnsiTheme="minorHAnsi" w:cstheme="minorHAnsi"/>
          <w:color w:val="262626"/>
          <w:sz w:val="24"/>
          <w:szCs w:val="24"/>
        </w:rPr>
        <w:t>/</w:t>
      </w:r>
      <w:proofErr w:type="spellStart"/>
      <w:r w:rsidRPr="00447FA8">
        <w:rPr>
          <w:rFonts w:asciiTheme="minorHAnsi" w:hAnsiTheme="minorHAnsi" w:cstheme="minorHAnsi"/>
          <w:color w:val="262626"/>
          <w:sz w:val="24"/>
          <w:szCs w:val="24"/>
        </w:rPr>
        <w:t>EZView</w:t>
      </w:r>
      <w:proofErr w:type="spellEnd"/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16D3A997" w14:textId="1C18A5EE" w:rsidR="00B70D0D" w:rsidRPr="00447FA8" w:rsidRDefault="00B70D0D" w:rsidP="003D56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الحساب المسجل لدول </w:t>
      </w:r>
      <w:r w:rsidRPr="00447FA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أمريكا الشمالية</w:t>
      </w: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</w:t>
      </w:r>
      <w:r w:rsidRPr="00447FA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أمريكا اللاتينية</w:t>
      </w: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: </w:t>
      </w:r>
      <w:r w:rsidR="005775C0" w:rsidRPr="00447FA8">
        <w:rPr>
          <w:rFonts w:asciiTheme="minorHAnsi" w:hAnsiTheme="minorHAnsi" w:cstheme="minorHAnsi"/>
          <w:color w:val="262626"/>
          <w:sz w:val="24"/>
          <w:szCs w:val="24"/>
        </w:rPr>
        <w:br/>
      </w:r>
      <w:hyperlink r:id="rId10" w:history="1">
        <w:r w:rsidR="006E7D8D" w:rsidRPr="00447FA8">
          <w:rPr>
            <w:rStyle w:val="Hyperlink"/>
            <w:rFonts w:asciiTheme="minorHAnsi" w:hAnsiTheme="minorHAnsi" w:cstheme="minorHAnsi"/>
            <w:sz w:val="24"/>
            <w:szCs w:val="24"/>
          </w:rPr>
          <w:t>https://os.ezcloud.uniview.com/</w:t>
        </w:r>
      </w:hyperlink>
    </w:p>
    <w:p w14:paraId="511DBE34" w14:textId="77777777" w:rsidR="00B70D0D" w:rsidRPr="00447FA8" w:rsidRDefault="00B70D0D" w:rsidP="003D56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الحساب المسجل لدول </w:t>
      </w:r>
      <w:r w:rsidRPr="00447FA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أوروبا</w:t>
      </w: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447FA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وأفريقيا</w:t>
      </w: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7D16A6A5" w14:textId="77777777" w:rsidR="00B70D0D" w:rsidRPr="00447FA8" w:rsidRDefault="003243BA" w:rsidP="003D56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</w:rPr>
      </w:pPr>
      <w:hyperlink r:id="rId11" w:history="1">
        <w:r w:rsidRPr="00447FA8">
          <w:rPr>
            <w:rStyle w:val="Hyperlink"/>
            <w:rFonts w:asciiTheme="minorHAnsi" w:hAnsiTheme="minorHAnsi" w:cstheme="minorHAnsi"/>
            <w:sz w:val="24"/>
            <w:szCs w:val="24"/>
          </w:rPr>
          <w:t>https://eu.ezcloud.uniview.com/</w:t>
        </w:r>
      </w:hyperlink>
    </w:p>
    <w:p w14:paraId="6903F0B0" w14:textId="77777777" w:rsidR="00B70D0D" w:rsidRPr="00447FA8" w:rsidRDefault="00B70D0D" w:rsidP="003D56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447FA8">
        <w:rPr>
          <w:rFonts w:asciiTheme="minorHAnsi" w:hAnsiTheme="minorHAnsi" w:cstheme="minorHAnsi"/>
          <w:color w:val="262626"/>
          <w:sz w:val="24"/>
          <w:szCs w:val="24"/>
          <w:rtl/>
        </w:rPr>
        <w:t>الحساب المسجل لدول</w:t>
      </w:r>
      <w:r w:rsidRPr="00447FA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آسيا وأوقيانوسيا</w:t>
      </w:r>
    </w:p>
    <w:p w14:paraId="57358DBE" w14:textId="77777777" w:rsidR="00B70D0D" w:rsidRPr="00447FA8" w:rsidRDefault="003243BA" w:rsidP="003D56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hyperlink r:id="rId12" w:history="1">
        <w:r w:rsidRPr="00447FA8">
          <w:rPr>
            <w:rStyle w:val="Hyperlink"/>
            <w:rFonts w:asciiTheme="minorHAnsi" w:hAnsiTheme="minorHAnsi" w:cstheme="minorHAnsi"/>
            <w:sz w:val="24"/>
            <w:szCs w:val="24"/>
          </w:rPr>
          <w:t>https://ap.ezcloud.uniview.com/</w:t>
        </w:r>
      </w:hyperlink>
    </w:p>
    <w:p w14:paraId="3C8B8AE4" w14:textId="77777777" w:rsidR="003E52FB" w:rsidRPr="006E56D5" w:rsidRDefault="009D2564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0" distB="0" distL="0" distR="0" wp14:anchorId="2EA41EDE" wp14:editId="7F7E3173">
            <wp:extent cx="4234088" cy="3777349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088" cy="3777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5C10A3" w14:textId="77777777" w:rsidR="003E52FB" w:rsidRPr="006E56D5" w:rsidRDefault="009D2564" w:rsidP="002029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الخطوة 2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نزّل المكون الإضافي </w:t>
      </w:r>
      <w:r w:rsidRPr="006E56D5">
        <w:rPr>
          <w:rFonts w:asciiTheme="minorHAnsi" w:hAnsiTheme="minorHAnsi" w:cstheme="minorHAnsi"/>
          <w:color w:val="262626"/>
          <w:sz w:val="24"/>
          <w:szCs w:val="24"/>
        </w:rPr>
        <w:t>P2P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وثبته.</w:t>
      </w:r>
    </w:p>
    <w:p w14:paraId="76F725D0" w14:textId="77777777" w:rsidR="003E52FB" w:rsidRPr="006E56D5" w:rsidRDefault="00132A4E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noProof/>
          <w:rtl/>
        </w:rPr>
        <w:drawing>
          <wp:inline distT="0" distB="0" distL="0" distR="0" wp14:anchorId="7EA95D54" wp14:editId="5C4B5BBF">
            <wp:extent cx="5429250" cy="1121191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12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8C49" w14:textId="6BDF6674" w:rsidR="003E52FB" w:rsidRPr="006E56D5" w:rsidRDefault="009D2564" w:rsidP="002029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ابحث عن الجهاز الذي ترغب في الوصول إليه من خلال </w:t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My Cloud Devices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</w:t>
      </w:r>
      <w:r w:rsidR="00384C65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Devices Shared to Me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ضمن </w:t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Device Management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. انقر فوق </w:t>
      </w:r>
      <w:r w:rsidRPr="006E56D5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1EA01013" wp14:editId="7D956930">
            <wp:extent cx="255298" cy="229113"/>
            <wp:effectExtent l="0" t="0" r="0" b="0"/>
            <wp:docPr id="2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98" cy="22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ضمن عمود </w:t>
      </w:r>
      <w:r w:rsidR="00384C65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Operation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للوصول إلى واجهة الويب لهذا الجهاز.</w:t>
      </w:r>
    </w:p>
    <w:p w14:paraId="7F7C7966" w14:textId="77777777" w:rsidR="003E52FB" w:rsidRPr="006E56D5" w:rsidRDefault="00132A4E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noProof/>
          <w:rtl/>
        </w:rPr>
        <w:drawing>
          <wp:inline distT="0" distB="0" distL="0" distR="0" wp14:anchorId="67F150CB" wp14:editId="1E068344">
            <wp:extent cx="5425249" cy="109601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249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36B1" w14:textId="77777777" w:rsidR="00D62931" w:rsidRPr="006E56D5" w:rsidRDefault="00D62931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b/>
          <w:color w:val="000000"/>
          <w:sz w:val="24"/>
          <w:szCs w:val="24"/>
        </w:rPr>
      </w:pPr>
    </w:p>
    <w:p w14:paraId="6B20FFC9" w14:textId="77777777" w:rsidR="003E52FB" w:rsidRPr="006E56D5" w:rsidRDefault="009D2564" w:rsidP="00384C6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من </w:t>
      </w:r>
      <w:proofErr w:type="spellStart"/>
      <w:r w:rsidRPr="006E5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EZStation</w:t>
      </w:r>
      <w:proofErr w:type="spellEnd"/>
      <w:r w:rsidRPr="006E56D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:</w:t>
      </w:r>
    </w:p>
    <w:p w14:paraId="6C01B9E7" w14:textId="3321D087" w:rsidR="003E52FB" w:rsidRPr="006E56D5" w:rsidRDefault="009D2564" w:rsidP="00384C6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: سجّل الدخول إلى </w:t>
      </w:r>
      <w:proofErr w:type="spellStart"/>
      <w:r w:rsidRPr="006E56D5">
        <w:rPr>
          <w:rFonts w:asciiTheme="minorHAnsi" w:hAnsiTheme="minorHAnsi" w:cstheme="minorHAnsi"/>
          <w:color w:val="262626"/>
          <w:sz w:val="24"/>
          <w:szCs w:val="24"/>
        </w:rPr>
        <w:t>EZStation</w:t>
      </w:r>
      <w:proofErr w:type="spellEnd"/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والحساب السحابي ضمن </w:t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Device Management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="00AB686C">
        <w:rPr>
          <w:rFonts w:asciiTheme="minorHAnsi" w:hAnsiTheme="minorHAnsi" w:cstheme="minorHAnsi"/>
          <w:b/>
          <w:bCs/>
          <w:color w:val="262626"/>
          <w:sz w:val="24"/>
          <w:szCs w:val="24"/>
        </w:rPr>
        <w:br/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Cloud Device</w:t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.</w:t>
      </w:r>
    </w:p>
    <w:p w14:paraId="1945C4BD" w14:textId="77777777" w:rsidR="003E52FB" w:rsidRPr="006E56D5" w:rsidRDefault="009D2564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5E334409" wp14:editId="349031A6">
            <wp:extent cx="5429250" cy="4234936"/>
            <wp:effectExtent l="0" t="0" r="0" b="0"/>
            <wp:docPr id="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234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9936D7" w14:textId="7B082D0C" w:rsidR="003E52FB" w:rsidRPr="006E56D5" w:rsidRDefault="009D2564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الخطوة 2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: انتقل إلى </w:t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Device Details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لإضافة الأجهزة التي تريد إدارتها إذا لم تتم إضافتها من قبل.</w:t>
      </w:r>
    </w:p>
    <w:p w14:paraId="24D9A814" w14:textId="77777777" w:rsidR="003E52FB" w:rsidRPr="006E56D5" w:rsidRDefault="009D2564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6E56D5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1B02B803" wp14:editId="0D88A5D4">
            <wp:extent cx="5429250" cy="2004739"/>
            <wp:effectExtent l="0" t="0" r="0" b="0"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004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1D62A" w14:textId="77777777" w:rsidR="003E52FB" w:rsidRPr="006E56D5" w:rsidRDefault="009D2564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عُد إلى </w:t>
      </w:r>
      <w:r w:rsidRPr="006E56D5">
        <w:rPr>
          <w:rFonts w:asciiTheme="minorHAnsi" w:hAnsiTheme="minorHAnsi" w:cstheme="minorHAnsi"/>
          <w:b/>
          <w:bCs/>
          <w:color w:val="262626"/>
          <w:sz w:val="24"/>
          <w:szCs w:val="24"/>
        </w:rPr>
        <w:t>Cloud Device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وابحث عن الجهاز الذي ترغب في الوصول إلى واجهة الويب له. انقر فوق </w:t>
      </w:r>
      <w:r w:rsidRPr="006E56D5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641734DC" wp14:editId="6953C8CA">
            <wp:extent cx="255298" cy="229113"/>
            <wp:effectExtent l="0" t="0" r="0" b="0"/>
            <wp:docPr id="2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98" cy="22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ضمن عمود </w:t>
      </w:r>
      <w:r w:rsidRPr="006E56D5">
        <w:rPr>
          <w:rFonts w:asciiTheme="minorHAnsi" w:hAnsiTheme="minorHAnsi" w:cstheme="minorHAnsi"/>
          <w:color w:val="262626"/>
          <w:sz w:val="24"/>
          <w:szCs w:val="24"/>
        </w:rPr>
        <w:t>Operation</w:t>
      </w:r>
      <w:r w:rsidRPr="006E56D5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4051ED5D" w14:textId="77777777" w:rsidR="003E52FB" w:rsidRPr="006E56D5" w:rsidRDefault="009D2564" w:rsidP="006E5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rtl/>
        </w:rPr>
      </w:pPr>
      <w:r w:rsidRPr="006E56D5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E4AEAAA" wp14:editId="095AAE8B">
            <wp:extent cx="5424156" cy="2240280"/>
            <wp:effectExtent l="0" t="0" r="5715" b="762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6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156" cy="2240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E52FB" w:rsidRPr="006E56D5" w:rsidSect="00444323">
      <w:headerReference w:type="default" r:id="rId20"/>
      <w:footerReference w:type="default" r:id="rId21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ED9A1" w14:textId="77777777" w:rsidR="004D6277" w:rsidRDefault="004D6277">
      <w:r>
        <w:separator/>
      </w:r>
    </w:p>
  </w:endnote>
  <w:endnote w:type="continuationSeparator" w:id="0">
    <w:p w14:paraId="3DC39D42" w14:textId="77777777" w:rsidR="004D6277" w:rsidRDefault="004D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50817142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08A47E4" w14:textId="77777777" w:rsidR="00444323" w:rsidRPr="00444323" w:rsidRDefault="00444323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444323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444323">
          <w:rPr>
            <w:rFonts w:ascii="Source Sans Pro" w:hAnsi="Source Sans Pro" w:hint="cs"/>
          </w:rPr>
          <w:instrText>PAGE   \* MERGEFORMAT</w:instrText>
        </w:r>
        <w:r w:rsidRPr="00444323">
          <w:rPr>
            <w:rFonts w:ascii="Source Sans Pro" w:hAnsi="Source Sans Pro" w:hint="cs"/>
            <w:rtl/>
          </w:rPr>
          <w:fldChar w:fldCharType="separate"/>
        </w:r>
        <w:r w:rsidRPr="00444323">
          <w:rPr>
            <w:rFonts w:ascii="Source Sans Pro" w:hAnsi="Source Sans Pro" w:hint="cs"/>
            <w:rtl/>
          </w:rPr>
          <w:t>1</w:t>
        </w:r>
        <w:r w:rsidRPr="00444323">
          <w:rPr>
            <w:rFonts w:ascii="Source Sans Pro" w:hAnsi="Source Sans Pro" w:hint="cs"/>
            <w:rtl/>
          </w:rPr>
          <w:fldChar w:fldCharType="end"/>
        </w:r>
      </w:p>
    </w:sdtContent>
  </w:sdt>
  <w:p w14:paraId="23F4A722" w14:textId="77777777" w:rsidR="00444323" w:rsidRDefault="00444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97DDB" w14:textId="77777777" w:rsidR="004D6277" w:rsidRDefault="004D6277">
      <w:r>
        <w:separator/>
      </w:r>
    </w:p>
  </w:footnote>
  <w:footnote w:type="continuationSeparator" w:id="0">
    <w:p w14:paraId="2A68026C" w14:textId="77777777" w:rsidR="004D6277" w:rsidRDefault="004D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4657E1" w:rsidRPr="006E56D5" w14:paraId="6E812EB7" w14:textId="77777777" w:rsidTr="0063056C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A5A888" w14:textId="77777777" w:rsidR="004657E1" w:rsidRPr="006E56D5" w:rsidRDefault="004657E1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3F1F48" w14:textId="77777777" w:rsidR="004657E1" w:rsidRPr="006E56D5" w:rsidRDefault="004657E1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الوصول إلى واجهة الويب لجهاز </w:t>
          </w:r>
          <w:proofErr w:type="spellStart"/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عبر حساب </w:t>
          </w:r>
          <w:proofErr w:type="spellStart"/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proofErr w:type="spellEnd"/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9FD7A3" w14:textId="77777777" w:rsidR="004657E1" w:rsidRPr="006E56D5" w:rsidRDefault="004657E1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205C49" w14:textId="77777777" w:rsidR="004657E1" w:rsidRPr="006E56D5" w:rsidRDefault="00444323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4657E1" w:rsidRPr="006E56D5" w14:paraId="72F6999C" w14:textId="77777777" w:rsidTr="0063056C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EA0648" w14:textId="77777777" w:rsidR="004657E1" w:rsidRPr="006E56D5" w:rsidRDefault="004657E1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FFF642" w14:textId="77777777" w:rsidR="004657E1" w:rsidRPr="006E56D5" w:rsidRDefault="004657E1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9736CA" w14:textId="77777777" w:rsidR="004657E1" w:rsidRPr="006E56D5" w:rsidRDefault="004657E1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1DC40A" w14:textId="77777777" w:rsidR="004657E1" w:rsidRPr="006E56D5" w:rsidRDefault="00444323" w:rsidP="006E56D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6E56D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796FD7AD" w14:textId="77777777" w:rsidR="003E52FB" w:rsidRPr="006E56D5" w:rsidRDefault="009D2564" w:rsidP="006E56D5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6E56D5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01DE643F" wp14:editId="69CD1EC0">
          <wp:simplePos x="0" y="0"/>
          <wp:positionH relativeFrom="margin">
            <wp:posOffset>4657725</wp:posOffset>
          </wp:positionH>
          <wp:positionV relativeFrom="topMargin">
            <wp:posOffset>279400</wp:posOffset>
          </wp:positionV>
          <wp:extent cx="750570" cy="420370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95214"/>
    <w:multiLevelType w:val="multilevel"/>
    <w:tmpl w:val="097C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7025655">
    <w:abstractNumId w:val="0"/>
  </w:num>
  <w:num w:numId="2" w16cid:durableId="1165588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01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FB"/>
    <w:rsid w:val="000C6C7D"/>
    <w:rsid w:val="00132A4E"/>
    <w:rsid w:val="00202920"/>
    <w:rsid w:val="003243BA"/>
    <w:rsid w:val="00384C65"/>
    <w:rsid w:val="003A2322"/>
    <w:rsid w:val="003D56D7"/>
    <w:rsid w:val="003E1245"/>
    <w:rsid w:val="003E52FB"/>
    <w:rsid w:val="00405213"/>
    <w:rsid w:val="004151A5"/>
    <w:rsid w:val="00427EB0"/>
    <w:rsid w:val="00444323"/>
    <w:rsid w:val="00447FA8"/>
    <w:rsid w:val="00451C98"/>
    <w:rsid w:val="004657E1"/>
    <w:rsid w:val="004933CB"/>
    <w:rsid w:val="004A6377"/>
    <w:rsid w:val="004D6277"/>
    <w:rsid w:val="00513DA9"/>
    <w:rsid w:val="005775C0"/>
    <w:rsid w:val="006E56D5"/>
    <w:rsid w:val="006E7D8D"/>
    <w:rsid w:val="006F6921"/>
    <w:rsid w:val="007365EA"/>
    <w:rsid w:val="008A686C"/>
    <w:rsid w:val="008E7A47"/>
    <w:rsid w:val="009D2564"/>
    <w:rsid w:val="00AB686C"/>
    <w:rsid w:val="00B70D0D"/>
    <w:rsid w:val="00BD7F4A"/>
    <w:rsid w:val="00C07134"/>
    <w:rsid w:val="00C27D81"/>
    <w:rsid w:val="00C63BBD"/>
    <w:rsid w:val="00CB1DF5"/>
    <w:rsid w:val="00D62931"/>
    <w:rsid w:val="00DD4F5C"/>
    <w:rsid w:val="00E94CFE"/>
    <w:rsid w:val="00EC1DB4"/>
    <w:rsid w:val="00F40D94"/>
    <w:rsid w:val="00F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34363"/>
  <w15:docId w15:val="{CA5714D0-A921-4000-A705-7718C8FE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7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p.ezcloud.uniview.com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.ezcloud.uniview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os.ezcloud.uniview.com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Eu4nLONy6Q27ae0cwiUWOgHkg==">CgMxLjAyCGguZ2pkZ3hzOAByITFwcW81cVFNQXZWZ3libF9iUzFhTm5kdzZpUE10d05vaQ==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1300</Characters>
  <Application>Microsoft Office Word</Application>
  <DocSecurity>0</DocSecurity>
  <Lines>10</Lines>
  <Paragraphs>3</Paragraphs>
  <ScaleCrop>false</ScaleCrop>
  <Company>P R 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29</cp:revision>
  <dcterms:created xsi:type="dcterms:W3CDTF">2023-04-24T06:42:00Z</dcterms:created>
  <dcterms:modified xsi:type="dcterms:W3CDTF">2024-10-01T08:56:00Z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